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1F2CA" w14:textId="6BB063F0" w:rsidR="00000633" w:rsidRPr="00FA7563" w:rsidRDefault="00FA7563" w:rsidP="00000633">
      <w:pPr>
        <w:pStyle w:val="KeinLeerraum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FA7563">
        <w:rPr>
          <w:rFonts w:ascii="Arial" w:hAnsi="Arial" w:cs="Arial"/>
          <w:bCs/>
          <w:sz w:val="24"/>
          <w:szCs w:val="24"/>
        </w:rPr>
        <w:t>Mittwoch, 09.04.25 // 10:00 Uhr</w:t>
      </w:r>
    </w:p>
    <w:p w14:paraId="79691FA4" w14:textId="06B46056" w:rsidR="00000633" w:rsidRPr="00FA7563" w:rsidRDefault="00000633" w:rsidP="00000633">
      <w:pPr>
        <w:pStyle w:val="KeinLeerraum"/>
        <w:jc w:val="both"/>
        <w:rPr>
          <w:rFonts w:ascii="Arial" w:hAnsi="Arial" w:cs="Arial"/>
          <w:bCs/>
          <w:sz w:val="24"/>
          <w:szCs w:val="24"/>
        </w:rPr>
      </w:pPr>
      <w:r w:rsidRPr="00FA7563">
        <w:rPr>
          <w:rFonts w:ascii="Arial" w:hAnsi="Arial" w:cs="Arial"/>
          <w:bCs/>
          <w:sz w:val="24"/>
          <w:szCs w:val="24"/>
        </w:rPr>
        <w:t>Die Traumausstatter</w:t>
      </w:r>
    </w:p>
    <w:p w14:paraId="261DC0FA" w14:textId="539A1EAA" w:rsidR="00000633" w:rsidRPr="00FA7563" w:rsidRDefault="00000633" w:rsidP="00A25284">
      <w:pPr>
        <w:ind w:right="-569"/>
        <w:rPr>
          <w:rFonts w:ascii="Arial" w:hAnsi="Arial" w:cs="Arial"/>
          <w:bCs/>
          <w:iCs/>
          <w:sz w:val="24"/>
          <w:szCs w:val="24"/>
        </w:rPr>
      </w:pPr>
      <w:r w:rsidRPr="00FA7563">
        <w:rPr>
          <w:rFonts w:ascii="Arial" w:hAnsi="Arial" w:cs="Arial"/>
          <w:bCs/>
          <w:sz w:val="24"/>
          <w:szCs w:val="24"/>
        </w:rPr>
        <w:t>Das Tak und die fliegende Trommel</w:t>
      </w:r>
      <w:r w:rsidRPr="00FA7563">
        <w:rPr>
          <w:rFonts w:ascii="Arial" w:hAnsi="Arial" w:cs="Arial"/>
          <w:bCs/>
          <w:i/>
          <w:sz w:val="24"/>
          <w:szCs w:val="24"/>
        </w:rPr>
        <w:br/>
        <w:t>Ein rhythmisch-musikalisches Mitmachtheater für Kinder ab 3 Jahren</w:t>
      </w:r>
    </w:p>
    <w:p w14:paraId="5E810DF6" w14:textId="77777777" w:rsidR="00000633" w:rsidRPr="00FA7563" w:rsidRDefault="00000633" w:rsidP="00000633">
      <w:pPr>
        <w:pStyle w:val="KeinLeerraum"/>
        <w:rPr>
          <w:rFonts w:ascii="Arial" w:hAnsi="Arial" w:cs="Arial"/>
          <w:bCs/>
          <w:sz w:val="24"/>
          <w:szCs w:val="24"/>
        </w:rPr>
      </w:pPr>
    </w:p>
    <w:p w14:paraId="278F2419" w14:textId="162C9408" w:rsidR="00A25284" w:rsidRPr="00FA7563" w:rsidRDefault="00000633" w:rsidP="00A25284">
      <w:pPr>
        <w:rPr>
          <w:rFonts w:ascii="Arial" w:hAnsi="Arial" w:cs="Arial"/>
          <w:bCs/>
          <w:sz w:val="24"/>
          <w:szCs w:val="24"/>
        </w:rPr>
      </w:pPr>
      <w:r w:rsidRPr="00FA7563">
        <w:rPr>
          <w:rFonts w:ascii="Arial" w:hAnsi="Arial" w:cs="Arial"/>
          <w:bCs/>
          <w:sz w:val="24"/>
          <w:szCs w:val="24"/>
        </w:rPr>
        <w:t>Das Tak geht mit seiner fliegenden Trommel auf Reisen….</w:t>
      </w:r>
    </w:p>
    <w:p w14:paraId="7A01AC4A" w14:textId="77777777" w:rsidR="00000633" w:rsidRPr="00FA7563" w:rsidRDefault="00000633" w:rsidP="00A25284">
      <w:pPr>
        <w:rPr>
          <w:rFonts w:ascii="Arial" w:hAnsi="Arial" w:cs="Arial"/>
          <w:bCs/>
          <w:sz w:val="24"/>
          <w:szCs w:val="24"/>
        </w:rPr>
      </w:pPr>
      <w:r w:rsidRPr="00FA7563">
        <w:rPr>
          <w:rFonts w:ascii="Arial" w:hAnsi="Arial" w:cs="Arial"/>
          <w:bCs/>
          <w:sz w:val="24"/>
          <w:szCs w:val="24"/>
        </w:rPr>
        <w:t xml:space="preserve">Dabei besucht es Orte, die es noch nie gesehen hat. Ganz egal, wo es hinkommt, ob bei den Wichteln im Wald oder in der Gemüseküche: Überall wird Musik gemacht! Und das Allerbeste ist, auch wenn man gerade gar kein Instrument hat, kann man ganz leicht den eigenen Körper und die eigene Stimme zum Klingen bringen! </w:t>
      </w:r>
    </w:p>
    <w:p w14:paraId="1FCF692D" w14:textId="77777777" w:rsidR="009F7A05" w:rsidRPr="00FA7563" w:rsidRDefault="00000633" w:rsidP="00A25284">
      <w:pPr>
        <w:rPr>
          <w:rFonts w:ascii="Arial" w:hAnsi="Arial" w:cs="Arial"/>
          <w:bCs/>
          <w:sz w:val="24"/>
          <w:szCs w:val="24"/>
        </w:rPr>
      </w:pPr>
      <w:r w:rsidRPr="00FA7563">
        <w:rPr>
          <w:rFonts w:ascii="Arial" w:hAnsi="Arial" w:cs="Arial"/>
          <w:bCs/>
          <w:sz w:val="24"/>
          <w:szCs w:val="24"/>
        </w:rPr>
        <w:t>Wie das geht, zeigen uns Die Traumausstatter.</w:t>
      </w:r>
    </w:p>
    <w:p w14:paraId="2CA8765F" w14:textId="68F6D4FD" w:rsidR="00000633" w:rsidRPr="00FA7563" w:rsidRDefault="00000633" w:rsidP="00A25284">
      <w:pPr>
        <w:rPr>
          <w:rFonts w:ascii="Arial" w:hAnsi="Arial" w:cs="Arial"/>
          <w:bCs/>
          <w:sz w:val="24"/>
          <w:szCs w:val="24"/>
        </w:rPr>
      </w:pPr>
      <w:r w:rsidRPr="00FA7563">
        <w:rPr>
          <w:rFonts w:ascii="Arial" w:hAnsi="Arial" w:cs="Arial"/>
          <w:bCs/>
          <w:sz w:val="24"/>
          <w:szCs w:val="24"/>
        </w:rPr>
        <w:t>Währenddessen müssen die Kinder aber nicht stillsitzen, sondern dürfen selber kräftig klatschen, klopfen und trommeln und sich am gemeinsamen Musizieren beteiligen.</w:t>
      </w:r>
      <w:r w:rsidR="009F7A05" w:rsidRPr="00FA7563">
        <w:rPr>
          <w:rFonts w:ascii="Arial" w:hAnsi="Arial" w:cs="Arial"/>
          <w:bCs/>
          <w:sz w:val="24"/>
          <w:szCs w:val="24"/>
        </w:rPr>
        <w:t xml:space="preserve"> Auf diese Weise gestaltet sich das Abenteuer zu einem musikalischen Lehrspiel zum Hören der Klangfarben und zum Erleben des eigenen Rhythmusgefühls.</w:t>
      </w:r>
    </w:p>
    <w:p w14:paraId="05DDFAFE" w14:textId="2A5D26C8" w:rsidR="00A25284" w:rsidRPr="00FA7563" w:rsidRDefault="00000633" w:rsidP="00A25284">
      <w:pPr>
        <w:rPr>
          <w:rFonts w:ascii="Arial" w:hAnsi="Arial" w:cs="Arial"/>
          <w:bCs/>
          <w:sz w:val="24"/>
          <w:szCs w:val="24"/>
        </w:rPr>
      </w:pPr>
      <w:r w:rsidRPr="00FA7563">
        <w:rPr>
          <w:rFonts w:ascii="Arial" w:hAnsi="Arial" w:cs="Arial"/>
          <w:bCs/>
          <w:sz w:val="24"/>
          <w:szCs w:val="24"/>
        </w:rPr>
        <w:t>Die Welt ist voller Rhythmen und Musik.</w:t>
      </w:r>
      <w:r w:rsidR="00A25284" w:rsidRPr="00FA7563">
        <w:rPr>
          <w:rFonts w:ascii="Arial" w:hAnsi="Arial" w:cs="Arial"/>
          <w:bCs/>
          <w:sz w:val="24"/>
          <w:szCs w:val="24"/>
        </w:rPr>
        <w:t xml:space="preserve"> </w:t>
      </w:r>
      <w:r w:rsidRPr="00FA7563">
        <w:rPr>
          <w:rFonts w:ascii="Arial" w:hAnsi="Arial" w:cs="Arial"/>
          <w:bCs/>
          <w:sz w:val="24"/>
          <w:szCs w:val="24"/>
        </w:rPr>
        <w:t>Dabei kann es manchm</w:t>
      </w:r>
      <w:r w:rsidR="00A25284" w:rsidRPr="00FA7563">
        <w:rPr>
          <w:rFonts w:ascii="Arial" w:hAnsi="Arial" w:cs="Arial"/>
          <w:bCs/>
          <w:sz w:val="24"/>
          <w:szCs w:val="24"/>
        </w:rPr>
        <w:t>a</w:t>
      </w:r>
      <w:r w:rsidRPr="00FA7563">
        <w:rPr>
          <w:rFonts w:ascii="Arial" w:hAnsi="Arial" w:cs="Arial"/>
          <w:bCs/>
          <w:sz w:val="24"/>
          <w:szCs w:val="24"/>
        </w:rPr>
        <w:t xml:space="preserve">l auch </w:t>
      </w:r>
      <w:proofErr w:type="gramStart"/>
      <w:r w:rsidRPr="00FA7563">
        <w:rPr>
          <w:rFonts w:ascii="Arial" w:hAnsi="Arial" w:cs="Arial"/>
          <w:bCs/>
          <w:sz w:val="24"/>
          <w:szCs w:val="24"/>
        </w:rPr>
        <w:t>ganz schön</w:t>
      </w:r>
      <w:proofErr w:type="gramEnd"/>
      <w:r w:rsidRPr="00FA7563">
        <w:rPr>
          <w:rFonts w:ascii="Arial" w:hAnsi="Arial" w:cs="Arial"/>
          <w:bCs/>
          <w:sz w:val="24"/>
          <w:szCs w:val="24"/>
        </w:rPr>
        <w:t xml:space="preserve"> laut und wild zugehen!</w:t>
      </w:r>
    </w:p>
    <w:p w14:paraId="1506CC87" w14:textId="67CB85EE" w:rsidR="00000633" w:rsidRPr="00FA7563" w:rsidRDefault="00000633" w:rsidP="00000633">
      <w:pPr>
        <w:pStyle w:val="KeinLeerraum"/>
        <w:rPr>
          <w:rFonts w:ascii="Arial" w:hAnsi="Arial" w:cs="Arial"/>
          <w:bCs/>
          <w:sz w:val="24"/>
          <w:szCs w:val="24"/>
        </w:rPr>
      </w:pPr>
      <w:r w:rsidRPr="00FA7563">
        <w:rPr>
          <w:rFonts w:ascii="Arial" w:hAnsi="Arial" w:cs="Arial"/>
          <w:bCs/>
          <w:sz w:val="24"/>
          <w:szCs w:val="24"/>
        </w:rPr>
        <w:t>Reinsetzen, anschnallen und Propeller an!</w:t>
      </w:r>
    </w:p>
    <w:p w14:paraId="2D2F17CF" w14:textId="17B850F7" w:rsidR="00000633" w:rsidRPr="00FA7563" w:rsidRDefault="00000633" w:rsidP="00000633">
      <w:pPr>
        <w:pStyle w:val="KeinLeerraum"/>
        <w:rPr>
          <w:rFonts w:ascii="Arial" w:hAnsi="Arial" w:cs="Arial"/>
          <w:bCs/>
          <w:sz w:val="24"/>
          <w:szCs w:val="24"/>
        </w:rPr>
      </w:pPr>
      <w:r w:rsidRPr="00FA7563">
        <w:rPr>
          <w:rFonts w:ascii="Arial" w:hAnsi="Arial" w:cs="Arial"/>
          <w:bCs/>
          <w:sz w:val="24"/>
          <w:szCs w:val="24"/>
        </w:rPr>
        <w:t xml:space="preserve"> </w:t>
      </w:r>
    </w:p>
    <w:p w14:paraId="07ADC75C" w14:textId="77777777" w:rsidR="00000633" w:rsidRPr="00FA7563" w:rsidRDefault="00000633" w:rsidP="00000633">
      <w:pPr>
        <w:pStyle w:val="KeinLeerraum"/>
        <w:rPr>
          <w:rFonts w:ascii="Arial" w:hAnsi="Arial" w:cs="Arial"/>
          <w:bCs/>
          <w:sz w:val="24"/>
          <w:szCs w:val="24"/>
        </w:rPr>
      </w:pPr>
      <w:r w:rsidRPr="00FA7563">
        <w:rPr>
          <w:rFonts w:ascii="Arial" w:hAnsi="Arial" w:cs="Arial"/>
          <w:bCs/>
          <w:sz w:val="24"/>
          <w:szCs w:val="24"/>
        </w:rPr>
        <w:t>Die Traumausstatter sind:</w:t>
      </w:r>
    </w:p>
    <w:p w14:paraId="30C5C14E" w14:textId="7CEE29BC" w:rsidR="00000633" w:rsidRPr="00FA7563" w:rsidRDefault="00000633" w:rsidP="00000633">
      <w:pPr>
        <w:pStyle w:val="KeinLeerraum"/>
        <w:rPr>
          <w:rFonts w:ascii="Arial" w:hAnsi="Arial" w:cs="Arial"/>
          <w:bCs/>
          <w:i/>
          <w:sz w:val="24"/>
          <w:szCs w:val="24"/>
        </w:rPr>
      </w:pPr>
      <w:r w:rsidRPr="00FA7563">
        <w:rPr>
          <w:rFonts w:ascii="Arial" w:hAnsi="Arial" w:cs="Arial"/>
          <w:bCs/>
          <w:i/>
          <w:sz w:val="24"/>
          <w:szCs w:val="24"/>
        </w:rPr>
        <w:t>Susanne Lotz (Erzählerin, Geige)</w:t>
      </w:r>
    </w:p>
    <w:p w14:paraId="2D959F9C" w14:textId="77777777" w:rsidR="00000633" w:rsidRPr="00FA7563" w:rsidRDefault="00000633" w:rsidP="00000633">
      <w:pPr>
        <w:pStyle w:val="KeinLeerraum"/>
        <w:rPr>
          <w:rFonts w:ascii="Arial" w:hAnsi="Arial" w:cs="Arial"/>
          <w:bCs/>
          <w:i/>
          <w:sz w:val="24"/>
          <w:szCs w:val="24"/>
        </w:rPr>
      </w:pPr>
      <w:r w:rsidRPr="00FA7563">
        <w:rPr>
          <w:rFonts w:ascii="Arial" w:hAnsi="Arial" w:cs="Arial"/>
          <w:bCs/>
          <w:i/>
          <w:sz w:val="24"/>
          <w:szCs w:val="24"/>
        </w:rPr>
        <w:t>Ingrid Kloos (Perkussion, Steeldrum)</w:t>
      </w:r>
    </w:p>
    <w:p w14:paraId="368C4140" w14:textId="6D957E4C" w:rsidR="00000633" w:rsidRPr="009B4359" w:rsidRDefault="00000633" w:rsidP="009B4359">
      <w:pPr>
        <w:pStyle w:val="KeinLeerraum"/>
        <w:rPr>
          <w:rFonts w:ascii="Arial" w:hAnsi="Arial" w:cs="Arial"/>
          <w:bCs/>
          <w:i/>
          <w:sz w:val="24"/>
          <w:szCs w:val="24"/>
        </w:rPr>
      </w:pPr>
      <w:r w:rsidRPr="00FA7563">
        <w:rPr>
          <w:rFonts w:ascii="Arial" w:hAnsi="Arial" w:cs="Arial"/>
          <w:bCs/>
          <w:i/>
          <w:sz w:val="24"/>
          <w:szCs w:val="24"/>
        </w:rPr>
        <w:t>Roland Sproll (Klavier)</w:t>
      </w:r>
    </w:p>
    <w:p w14:paraId="3DB00300" w14:textId="77777777" w:rsidR="00000633" w:rsidRPr="00FA7563" w:rsidRDefault="00000633" w:rsidP="00000633">
      <w:pPr>
        <w:pStyle w:val="KeinLeerraum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FA7563">
        <w:rPr>
          <w:rFonts w:ascii="Arial" w:hAnsi="Arial" w:cs="Arial"/>
          <w:bCs/>
          <w:sz w:val="24"/>
          <w:szCs w:val="24"/>
          <w:lang w:val="en-US"/>
        </w:rPr>
        <w:br/>
      </w:r>
      <w:hyperlink r:id="rId4" w:history="1">
        <w:r w:rsidRPr="00FA7563">
          <w:rPr>
            <w:rStyle w:val="Hyperlink"/>
            <w:rFonts w:ascii="Arial" w:hAnsi="Arial" w:cs="Arial"/>
            <w:bCs/>
            <w:color w:val="auto"/>
            <w:sz w:val="24"/>
            <w:szCs w:val="24"/>
            <w:lang w:val="en-US"/>
          </w:rPr>
          <w:t>www.dietraumausstatter.de</w:t>
        </w:r>
      </w:hyperlink>
    </w:p>
    <w:p w14:paraId="0D735BC2" w14:textId="77777777" w:rsidR="00FF4005" w:rsidRPr="00FA7563" w:rsidRDefault="00FF4005">
      <w:pPr>
        <w:rPr>
          <w:rFonts w:ascii="Arial" w:hAnsi="Arial" w:cs="Arial"/>
          <w:bCs/>
          <w:sz w:val="24"/>
          <w:szCs w:val="24"/>
        </w:rPr>
      </w:pPr>
    </w:p>
    <w:sectPr w:rsidR="00FF4005" w:rsidRPr="00FA7563" w:rsidSect="003B70D9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C65"/>
    <w:rsid w:val="00000633"/>
    <w:rsid w:val="00113F2D"/>
    <w:rsid w:val="002521AC"/>
    <w:rsid w:val="002F7057"/>
    <w:rsid w:val="00332A10"/>
    <w:rsid w:val="003B70D9"/>
    <w:rsid w:val="00934C65"/>
    <w:rsid w:val="009B4359"/>
    <w:rsid w:val="009F7A05"/>
    <w:rsid w:val="00A25284"/>
    <w:rsid w:val="00A35DDE"/>
    <w:rsid w:val="00FA7563"/>
    <w:rsid w:val="00FF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61C0A"/>
  <w15:chartTrackingRefBased/>
  <w15:docId w15:val="{564C3914-AE58-4145-9A70-D180BF27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0633"/>
    <w:pPr>
      <w:spacing w:after="200" w:line="276" w:lineRule="auto"/>
    </w:pPr>
    <w:rPr>
      <w:rFonts w:ascii="Calibri" w:eastAsia="Times New Roman" w:hAnsi="Calibri" w:cs="Times New Roman"/>
      <w:kern w:val="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000633"/>
    <w:rPr>
      <w:color w:val="0000FF"/>
      <w:u w:val="single"/>
    </w:rPr>
  </w:style>
  <w:style w:type="paragraph" w:styleId="KeinLeerraum">
    <w:name w:val="No Spacing"/>
    <w:uiPriority w:val="1"/>
    <w:qFormat/>
    <w:rsid w:val="00000633"/>
    <w:pPr>
      <w:spacing w:after="0" w:line="240" w:lineRule="auto"/>
    </w:pPr>
    <w:rPr>
      <w:rFonts w:ascii="Calibri" w:eastAsia="Times New Roman" w:hAnsi="Calibri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etraumausstatter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</dc:creator>
  <cp:keywords/>
  <dc:description/>
  <cp:lastModifiedBy>Verena Gänswein</cp:lastModifiedBy>
  <cp:revision>3</cp:revision>
  <dcterms:created xsi:type="dcterms:W3CDTF">2024-11-29T08:32:00Z</dcterms:created>
  <dcterms:modified xsi:type="dcterms:W3CDTF">2024-11-29T08:33:00Z</dcterms:modified>
</cp:coreProperties>
</file>